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41" w:rsidRPr="008C214F" w:rsidRDefault="009F49D2" w:rsidP="00774FB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Продовження </w:t>
      </w:r>
      <w:r w:rsidR="00456C41" w:rsidRPr="008C214F">
        <w:rPr>
          <w:rFonts w:ascii="Times New Roman" w:hAnsi="Times New Roman" w:cs="Times New Roman"/>
          <w:b/>
          <w:sz w:val="28"/>
          <w:szCs w:val="28"/>
          <w:lang w:val="uk-UA"/>
        </w:rPr>
        <w:t>до історичної довідки</w:t>
      </w:r>
    </w:p>
    <w:p w:rsidR="00456C41" w:rsidRPr="008C214F" w:rsidRDefault="00E03FB1" w:rsidP="00774FB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14F">
        <w:rPr>
          <w:rFonts w:ascii="Times New Roman" w:hAnsi="Times New Roman" w:cs="Times New Roman"/>
          <w:b/>
          <w:sz w:val="28"/>
          <w:szCs w:val="28"/>
          <w:lang w:val="uk-UA"/>
        </w:rPr>
        <w:t>Іваничівського районного суду В</w:t>
      </w:r>
      <w:r w:rsidR="00456C41" w:rsidRPr="008C214F">
        <w:rPr>
          <w:rFonts w:ascii="Times New Roman" w:hAnsi="Times New Roman" w:cs="Times New Roman"/>
          <w:b/>
          <w:sz w:val="28"/>
          <w:szCs w:val="28"/>
          <w:lang w:val="uk-UA"/>
        </w:rPr>
        <w:t>олинської області</w:t>
      </w:r>
    </w:p>
    <w:p w:rsidR="00456C41" w:rsidRPr="008C214F" w:rsidRDefault="00456C41" w:rsidP="00774F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7715" w:rsidRPr="008C214F" w:rsidRDefault="006C1220" w:rsidP="00774F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C214F">
        <w:rPr>
          <w:rFonts w:ascii="Times New Roman" w:hAnsi="Times New Roman" w:cs="Times New Roman"/>
          <w:sz w:val="28"/>
          <w:szCs w:val="28"/>
          <w:lang w:val="uk-UA"/>
        </w:rPr>
        <w:t>Відповідно до н</w:t>
      </w:r>
      <w:r w:rsidR="00487715" w:rsidRPr="008C214F">
        <w:rPr>
          <w:rFonts w:ascii="Times New Roman" w:hAnsi="Times New Roman" w:cs="Times New Roman"/>
          <w:sz w:val="28"/>
          <w:szCs w:val="28"/>
          <w:lang w:val="uk-UA"/>
        </w:rPr>
        <w:t>аказ</w:t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7715" w:rsidRPr="008C214F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ТУДСА в Волинській області «Про призначення суддів на адміністративні посади заступників голів судів</w:t>
      </w:r>
      <w:r w:rsidR="002E04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7715" w:rsidRPr="008C214F">
        <w:rPr>
          <w:rFonts w:ascii="Times New Roman" w:hAnsi="Times New Roman" w:cs="Times New Roman"/>
          <w:sz w:val="28"/>
          <w:szCs w:val="28"/>
          <w:lang w:val="uk-UA"/>
        </w:rPr>
        <w:t xml:space="preserve"> від 24.04.2007 № 38-2-6/к, наказ</w:t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7715" w:rsidRPr="008C214F">
        <w:rPr>
          <w:rFonts w:ascii="Times New Roman" w:hAnsi="Times New Roman" w:cs="Times New Roman"/>
          <w:sz w:val="28"/>
          <w:szCs w:val="28"/>
          <w:lang w:val="uk-UA"/>
        </w:rPr>
        <w:t xml:space="preserve"> голови Іваничівського районного суду Волинської області</w:t>
      </w:r>
      <w:r w:rsidR="001E2F4F" w:rsidRPr="008C2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715" w:rsidRPr="008C214F">
        <w:rPr>
          <w:rFonts w:ascii="Times New Roman" w:hAnsi="Times New Roman" w:cs="Times New Roman"/>
          <w:sz w:val="28"/>
          <w:szCs w:val="28"/>
          <w:lang w:val="uk-UA"/>
        </w:rPr>
        <w:t>«Про призначення судді на посаду заступника голови суду» від 26.04.2007 № 12/4.1 А з 24 квітня 2007 року до виконання обов’язків заступника голови Іваничівського районного суду Волинської області приступив Шумський Анатолій Адамович.</w:t>
      </w:r>
    </w:p>
    <w:p w:rsidR="00687696" w:rsidRPr="008C214F" w:rsidRDefault="0011153C" w:rsidP="00774F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C214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87696" w:rsidRPr="008C214F">
        <w:rPr>
          <w:rFonts w:ascii="Times New Roman" w:hAnsi="Times New Roman" w:cs="Times New Roman"/>
          <w:sz w:val="28"/>
          <w:szCs w:val="28"/>
          <w:lang w:val="uk-UA"/>
        </w:rPr>
        <w:t xml:space="preserve">а виконання наказу Державної судової адміністрації України від 23 жовтня 2007 року № 667/к «Про граничну </w:t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>чисельність працівників апарату апеляційних та місцевих загальних судів» в частині збільшення штатної чисельності працівників апаратів місцевих загальних судів, враховуючи рішен</w:t>
      </w:r>
      <w:r w:rsidR="0056543E" w:rsidRPr="008C214F">
        <w:rPr>
          <w:rFonts w:ascii="Times New Roman" w:hAnsi="Times New Roman" w:cs="Times New Roman"/>
          <w:sz w:val="28"/>
          <w:szCs w:val="28"/>
          <w:lang w:val="uk-UA"/>
        </w:rPr>
        <w:t>ня Ради суддів загальних судів В</w:t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>олинської області від 18 грудня 2007 року «Про погодження розподілу додаткових штатних одиниць працівників апаратів місцевих загальних судів області», наказом начальника ТУ ДСА в Волинській області від 10.12.2007 № 51/1-3 «Про внесення змін в штатні розписи місцевих загальних судів області на 2008 рік»</w:t>
      </w:r>
      <w:r w:rsidR="001E2F4F" w:rsidRPr="008C2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>з 01 січня 2008 року</w:t>
      </w:r>
      <w:r w:rsidR="00AD39E3" w:rsidRPr="008C214F">
        <w:rPr>
          <w:rFonts w:ascii="Times New Roman" w:hAnsi="Times New Roman" w:cs="Times New Roman"/>
          <w:sz w:val="28"/>
          <w:szCs w:val="28"/>
          <w:lang w:val="uk-UA"/>
        </w:rPr>
        <w:t xml:space="preserve"> в штатний розпис суду</w:t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 xml:space="preserve"> введено 3 додаткові ш</w:t>
      </w:r>
      <w:r w:rsidR="0056543E" w:rsidRPr="008C214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>атні одиниці: керівник апарату, головний спеціаліст з інформаційних технологій, секретар суду</w:t>
      </w:r>
      <w:r w:rsidR="008E4C6A" w:rsidRPr="008C214F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затверджено штатну чисельність Іваничівського районного суду Волинської області в кількості 19,5 штатних одиниць.</w:t>
      </w:r>
    </w:p>
    <w:p w:rsidR="00487715" w:rsidRDefault="00487715" w:rsidP="00774F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C214F">
        <w:rPr>
          <w:rFonts w:ascii="Times New Roman" w:hAnsi="Times New Roman" w:cs="Times New Roman"/>
          <w:sz w:val="28"/>
          <w:szCs w:val="28"/>
          <w:lang w:val="uk-UA"/>
        </w:rPr>
        <w:t>Постановою Верховної ради України «Про обрання суддів» від 20.03.2008 № 241-</w:t>
      </w:r>
      <w:r w:rsidRPr="008C214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C214F">
        <w:rPr>
          <w:rFonts w:ascii="Times New Roman" w:hAnsi="Times New Roman" w:cs="Times New Roman"/>
          <w:sz w:val="28"/>
          <w:szCs w:val="28"/>
        </w:rPr>
        <w:t xml:space="preserve"> </w:t>
      </w:r>
      <w:r w:rsidR="00725FBC" w:rsidRPr="008C214F">
        <w:rPr>
          <w:rFonts w:ascii="Times New Roman" w:hAnsi="Times New Roman" w:cs="Times New Roman"/>
          <w:sz w:val="28"/>
          <w:szCs w:val="28"/>
          <w:lang w:val="uk-UA"/>
        </w:rPr>
        <w:t>Нєвєрова</w:t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 xml:space="preserve"> Ігоря Миколайовича обрано суддею місцевого Іваничівського районного суду Волинської області безстроково.</w:t>
      </w:r>
    </w:p>
    <w:p w:rsidR="00441672" w:rsidRPr="000104A6" w:rsidRDefault="00441672" w:rsidP="004416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104A6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реалізації ч. 3 ст. 149 Закону України від 07.07.2010 № 2453-</w:t>
      </w:r>
      <w:r w:rsidRPr="000104A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104A6">
        <w:rPr>
          <w:rFonts w:ascii="Times New Roman" w:hAnsi="Times New Roman" w:cs="Times New Roman"/>
          <w:sz w:val="28"/>
          <w:szCs w:val="28"/>
          <w:lang w:val="uk-UA"/>
        </w:rPr>
        <w:t xml:space="preserve"> «Про судоустрій і статус суддів» відповідно до плану заходів, визначених у дорученнях Президента України від 06.08.2010 № 1-1/1719 та Кабінету Міністрів України від 13.08.2010 № 488157/1/1-10, наказом в. о. начальника ТУ ДСА України від 31.08.2010 № 35/01-08 «Про </w:t>
      </w:r>
      <w:r w:rsidRPr="000104A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затвердження переліку змін до штатних розписів» в межах існуючої штатної чисельності Іваничівського районного суду Волинської області шляхом виведення штатної одиниці «завідувач господарством» введено штатну одиницю «заступник керівника апарату».</w:t>
      </w:r>
    </w:p>
    <w:p w:rsidR="00441672" w:rsidRPr="000104A6" w:rsidRDefault="008D492D" w:rsidP="00774F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104A6">
        <w:rPr>
          <w:rFonts w:ascii="Times New Roman" w:hAnsi="Times New Roman" w:cs="Times New Roman"/>
          <w:sz w:val="28"/>
          <w:szCs w:val="28"/>
          <w:lang w:val="uk-UA"/>
        </w:rPr>
        <w:t xml:space="preserve">Статтею 22 Бюджетного кодексу України внесено зміни до </w:t>
      </w:r>
      <w:r w:rsidR="00441672" w:rsidRPr="000104A6">
        <w:rPr>
          <w:rFonts w:ascii="Times New Roman" w:hAnsi="Times New Roman" w:cs="Times New Roman"/>
          <w:sz w:val="28"/>
          <w:szCs w:val="28"/>
          <w:lang w:val="uk-UA"/>
        </w:rPr>
        <w:t>пункту 1 частини другої статті 142 Закону України від 07.07.2010 № 2453-</w:t>
      </w:r>
      <w:r w:rsidR="00441672" w:rsidRPr="000104A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41672" w:rsidRPr="000104A6">
        <w:rPr>
          <w:rFonts w:ascii="Times New Roman" w:hAnsi="Times New Roman" w:cs="Times New Roman"/>
          <w:sz w:val="28"/>
          <w:szCs w:val="28"/>
          <w:lang w:val="uk-UA"/>
        </w:rPr>
        <w:t xml:space="preserve"> «Про судоустрій і статус суддів» та </w:t>
      </w:r>
      <w:r w:rsidRPr="000104A6">
        <w:rPr>
          <w:rFonts w:ascii="Times New Roman" w:hAnsi="Times New Roman" w:cs="Times New Roman"/>
          <w:sz w:val="28"/>
          <w:szCs w:val="28"/>
          <w:lang w:val="uk-UA"/>
        </w:rPr>
        <w:t>надано</w:t>
      </w:r>
      <w:r w:rsidR="00441672" w:rsidRPr="000104A6">
        <w:rPr>
          <w:rFonts w:ascii="Times New Roman" w:hAnsi="Times New Roman" w:cs="Times New Roman"/>
          <w:sz w:val="28"/>
          <w:szCs w:val="28"/>
          <w:lang w:val="uk-UA"/>
        </w:rPr>
        <w:t xml:space="preserve"> судам загальної юрисдикції функцій головного розпорядника коштів Державного бюджету України щодо фінансового забезпечення діяльності судів</w:t>
      </w:r>
      <w:r w:rsidRPr="000104A6">
        <w:rPr>
          <w:rFonts w:ascii="Times New Roman" w:hAnsi="Times New Roman" w:cs="Times New Roman"/>
          <w:sz w:val="28"/>
          <w:szCs w:val="28"/>
          <w:lang w:val="uk-UA"/>
        </w:rPr>
        <w:t>, які до цього здійснювала Державна судова адміністрація</w:t>
      </w:r>
      <w:r w:rsidR="000104A6" w:rsidRPr="000104A6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0104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44B6" w:rsidRPr="009F49D2" w:rsidRDefault="00652FB4" w:rsidP="00774FB8">
      <w:pPr>
        <w:pStyle w:val="a7"/>
        <w:spacing w:before="0" w:after="0" w:line="360" w:lineRule="auto"/>
        <w:ind w:firstLine="720"/>
        <w:jc w:val="both"/>
        <w:rPr>
          <w:color w:val="FF0000"/>
          <w:sz w:val="28"/>
          <w:szCs w:val="28"/>
        </w:rPr>
      </w:pPr>
      <w:r w:rsidRPr="008C214F">
        <w:rPr>
          <w:sz w:val="28"/>
          <w:szCs w:val="28"/>
        </w:rPr>
        <w:t xml:space="preserve">Кроком вперед в процесі реформування судової системи України став </w:t>
      </w:r>
      <w:r w:rsidR="007128A7" w:rsidRPr="008C214F">
        <w:rPr>
          <w:sz w:val="28"/>
          <w:szCs w:val="28"/>
        </w:rPr>
        <w:t>Закон України</w:t>
      </w:r>
      <w:r w:rsidR="003F1FAA">
        <w:rPr>
          <w:sz w:val="28"/>
          <w:szCs w:val="28"/>
        </w:rPr>
        <w:t xml:space="preserve"> </w:t>
      </w:r>
      <w:bookmarkStart w:id="0" w:name="_GoBack"/>
      <w:r w:rsidR="003F1FAA">
        <w:rPr>
          <w:sz w:val="28"/>
          <w:szCs w:val="28"/>
        </w:rPr>
        <w:t xml:space="preserve">від 07.07.2010 </w:t>
      </w:r>
      <w:r w:rsidR="007128A7" w:rsidRPr="008C214F">
        <w:rPr>
          <w:sz w:val="28"/>
          <w:szCs w:val="28"/>
        </w:rPr>
        <w:t xml:space="preserve">№ </w:t>
      </w:r>
      <w:r w:rsidR="007128A7" w:rsidRPr="008C214F">
        <w:rPr>
          <w:bCs/>
          <w:sz w:val="28"/>
          <w:szCs w:val="28"/>
        </w:rPr>
        <w:t>2453-VI</w:t>
      </w:r>
      <w:r w:rsidR="007128A7" w:rsidRPr="008C214F">
        <w:rPr>
          <w:sz w:val="28"/>
          <w:szCs w:val="28"/>
        </w:rPr>
        <w:t xml:space="preserve"> </w:t>
      </w:r>
      <w:bookmarkEnd w:id="0"/>
      <w:r w:rsidR="007128A7" w:rsidRPr="008C214F">
        <w:rPr>
          <w:sz w:val="28"/>
          <w:szCs w:val="28"/>
        </w:rPr>
        <w:t>“Про судоустрій і статус суддів”</w:t>
      </w:r>
      <w:r w:rsidR="00AB4450" w:rsidRPr="008C214F">
        <w:rPr>
          <w:sz w:val="28"/>
          <w:szCs w:val="28"/>
        </w:rPr>
        <w:t xml:space="preserve"> (далі – Закон),</w:t>
      </w:r>
      <w:r w:rsidR="001E2F4F" w:rsidRPr="008C214F">
        <w:rPr>
          <w:sz w:val="28"/>
          <w:szCs w:val="28"/>
        </w:rPr>
        <w:t xml:space="preserve"> </w:t>
      </w:r>
      <w:r w:rsidR="00E03FB1" w:rsidRPr="008C214F">
        <w:rPr>
          <w:sz w:val="28"/>
          <w:szCs w:val="28"/>
        </w:rPr>
        <w:t xml:space="preserve">який </w:t>
      </w:r>
      <w:r w:rsidR="00AB4450" w:rsidRPr="008C214F">
        <w:rPr>
          <w:sz w:val="28"/>
          <w:szCs w:val="28"/>
        </w:rPr>
        <w:t>набрав чинності 30 липня 2010 року</w:t>
      </w:r>
      <w:r w:rsidRPr="008C214F">
        <w:rPr>
          <w:sz w:val="28"/>
          <w:szCs w:val="28"/>
        </w:rPr>
        <w:t xml:space="preserve">. </w:t>
      </w:r>
      <w:r w:rsidR="00B33892">
        <w:rPr>
          <w:sz w:val="28"/>
          <w:szCs w:val="28"/>
        </w:rPr>
        <w:t>Закон</w:t>
      </w:r>
      <w:r w:rsidR="00AB4450" w:rsidRPr="008C214F">
        <w:rPr>
          <w:sz w:val="28"/>
          <w:szCs w:val="28"/>
        </w:rPr>
        <w:t xml:space="preserve"> </w:t>
      </w:r>
      <w:r w:rsidR="007F660D" w:rsidRPr="008C214F">
        <w:rPr>
          <w:sz w:val="28"/>
          <w:szCs w:val="28"/>
        </w:rPr>
        <w:t>передбача</w:t>
      </w:r>
      <w:r w:rsidR="007539FE" w:rsidRPr="008C214F">
        <w:rPr>
          <w:sz w:val="28"/>
          <w:szCs w:val="28"/>
        </w:rPr>
        <w:t>в</w:t>
      </w:r>
      <w:r w:rsidR="007F660D" w:rsidRPr="008C214F">
        <w:rPr>
          <w:sz w:val="28"/>
          <w:szCs w:val="28"/>
        </w:rPr>
        <w:t xml:space="preserve"> створен</w:t>
      </w:r>
      <w:r w:rsidR="007539FE" w:rsidRPr="008C214F">
        <w:rPr>
          <w:sz w:val="28"/>
          <w:szCs w:val="28"/>
        </w:rPr>
        <w:t>ння Вищих</w:t>
      </w:r>
      <w:r w:rsidR="007F660D" w:rsidRPr="008C214F">
        <w:rPr>
          <w:sz w:val="28"/>
          <w:szCs w:val="28"/>
        </w:rPr>
        <w:t xml:space="preserve"> спеціалізованих судів з розгляду</w:t>
      </w:r>
      <w:r w:rsidR="00F744B6" w:rsidRPr="008C214F">
        <w:rPr>
          <w:sz w:val="28"/>
          <w:szCs w:val="28"/>
        </w:rPr>
        <w:t xml:space="preserve"> кримінальних і цив</w:t>
      </w:r>
      <w:r w:rsidR="00486C1C" w:rsidRPr="008C214F">
        <w:rPr>
          <w:sz w:val="28"/>
          <w:szCs w:val="28"/>
        </w:rPr>
        <w:t>ільних справ для перегляду рішень місцевих судів в касацій</w:t>
      </w:r>
      <w:r w:rsidR="007539FE" w:rsidRPr="008C214F">
        <w:rPr>
          <w:sz w:val="28"/>
          <w:szCs w:val="28"/>
        </w:rPr>
        <w:t>ній інстанції, а також припинення</w:t>
      </w:r>
      <w:r w:rsidR="00F744B6" w:rsidRPr="008C214F">
        <w:rPr>
          <w:sz w:val="28"/>
          <w:szCs w:val="28"/>
        </w:rPr>
        <w:t xml:space="preserve"> існування з 15 вересня 2010 року військових судів</w:t>
      </w:r>
      <w:r w:rsidR="007F660D" w:rsidRPr="008C214F">
        <w:rPr>
          <w:sz w:val="28"/>
          <w:szCs w:val="28"/>
        </w:rPr>
        <w:t xml:space="preserve">. </w:t>
      </w:r>
    </w:p>
    <w:p w:rsidR="00765DDD" w:rsidRDefault="00F744B6" w:rsidP="00774FB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8C214F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</w:t>
      </w:r>
      <w:r w:rsidR="007F660D" w:rsidRPr="008C214F">
        <w:rPr>
          <w:rFonts w:ascii="Times New Roman" w:hAnsi="Times New Roman" w:cs="Times New Roman"/>
          <w:sz w:val="28"/>
          <w:szCs w:val="28"/>
          <w:lang w:val="uk-UA"/>
        </w:rPr>
        <w:t>Закон змінив процедуру призначення на посаду судді вперше</w:t>
      </w:r>
      <w:r w:rsidR="006C6ED3">
        <w:rPr>
          <w:rFonts w:ascii="Times New Roman" w:hAnsi="Times New Roman" w:cs="Times New Roman"/>
          <w:sz w:val="28"/>
          <w:szCs w:val="28"/>
          <w:lang w:val="uk-UA"/>
        </w:rPr>
        <w:t xml:space="preserve">, а також передав </w:t>
      </w:r>
      <w:r w:rsidR="00652FB4" w:rsidRPr="008C214F">
        <w:rPr>
          <w:rFonts w:ascii="Times New Roman" w:hAnsi="Times New Roman" w:cs="Times New Roman"/>
          <w:sz w:val="28"/>
          <w:szCs w:val="28"/>
          <w:lang w:val="uk-UA"/>
        </w:rPr>
        <w:t>соціальні спори з підвідомчості загальних судів з 01.01.2011 року у підвідомчість адміністративних.</w:t>
      </w:r>
      <w:r w:rsidR="00765DDD" w:rsidRPr="00765DD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</w:p>
    <w:p w:rsidR="00652FB4" w:rsidRPr="00B30849" w:rsidRDefault="00765DDD" w:rsidP="00774F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308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Даним Законом здійснено розподіл повноважень між головою суду та керівником апарату. За головою суду закріплено представницьку, адміністративну та контрольну функції.</w:t>
      </w:r>
      <w:r w:rsidRPr="00B30849">
        <w:rPr>
          <w:rFonts w:ascii="Times New Roman" w:hAnsi="Times New Roman" w:cs="Times New Roman"/>
          <w:sz w:val="28"/>
          <w:szCs w:val="28"/>
        </w:rPr>
        <w:t xml:space="preserve"> </w:t>
      </w:r>
      <w:r w:rsidRPr="00B308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Організаційне забезпечення роботи суду здійснює його апарат, який очолює керівник апарату. Голова суду </w:t>
      </w:r>
      <w:r w:rsidRPr="00B30849">
        <w:rPr>
          <w:rStyle w:val="rvts0"/>
          <w:rFonts w:ascii="Times New Roman" w:hAnsi="Times New Roman" w:cs="Times New Roman"/>
          <w:sz w:val="28"/>
          <w:szCs w:val="28"/>
        </w:rPr>
        <w:t xml:space="preserve">вносить </w:t>
      </w:r>
      <w:r w:rsidRPr="00B3084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proofErr w:type="spellStart"/>
      <w:r w:rsidRPr="00B30849">
        <w:rPr>
          <w:rStyle w:val="rvts0"/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B30849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49">
        <w:rPr>
          <w:rStyle w:val="rvts0"/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30849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49">
        <w:rPr>
          <w:rStyle w:val="rvts0"/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30849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49">
        <w:rPr>
          <w:rStyle w:val="rvts0"/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B30849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49">
        <w:rPr>
          <w:rStyle w:val="rvts0"/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B30849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49">
        <w:rPr>
          <w:rStyle w:val="rvts0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30849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49">
        <w:rPr>
          <w:rStyle w:val="rvts0"/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B30849">
        <w:rPr>
          <w:rStyle w:val="rvts0"/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30849">
        <w:rPr>
          <w:rStyle w:val="rvts0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30849">
        <w:rPr>
          <w:rStyle w:val="rvts0"/>
          <w:rFonts w:ascii="Times New Roman" w:hAnsi="Times New Roman" w:cs="Times New Roman"/>
          <w:sz w:val="28"/>
          <w:szCs w:val="28"/>
        </w:rPr>
        <w:t xml:space="preserve"> н</w:t>
      </w:r>
      <w:r w:rsidR="00FD06AF" w:rsidRPr="00B30849">
        <w:rPr>
          <w:rStyle w:val="rvts0"/>
          <w:rFonts w:ascii="Times New Roman" w:hAnsi="Times New Roman" w:cs="Times New Roman"/>
          <w:sz w:val="28"/>
          <w:szCs w:val="28"/>
        </w:rPr>
        <w:t xml:space="preserve">а посаду </w:t>
      </w:r>
      <w:proofErr w:type="spellStart"/>
      <w:r w:rsidR="00FD06AF" w:rsidRPr="00B30849">
        <w:rPr>
          <w:rStyle w:val="rvts0"/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FD06AF" w:rsidRPr="00B30849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6AF" w:rsidRPr="00B30849">
        <w:rPr>
          <w:rStyle w:val="rvts0"/>
          <w:rFonts w:ascii="Times New Roman" w:hAnsi="Times New Roman" w:cs="Times New Roman"/>
          <w:sz w:val="28"/>
          <w:szCs w:val="28"/>
        </w:rPr>
        <w:t>апарату</w:t>
      </w:r>
      <w:proofErr w:type="spellEnd"/>
      <w:r w:rsidR="00FD06AF" w:rsidRPr="00B30849">
        <w:rPr>
          <w:rStyle w:val="rvts0"/>
          <w:rFonts w:ascii="Times New Roman" w:hAnsi="Times New Roman" w:cs="Times New Roman"/>
          <w:sz w:val="28"/>
          <w:szCs w:val="28"/>
        </w:rPr>
        <w:t xml:space="preserve"> суду</w:t>
      </w:r>
      <w:r w:rsidR="00FD06AF" w:rsidRPr="00B3084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та його заступника т</w:t>
      </w:r>
      <w:r w:rsidRPr="00B30849">
        <w:rPr>
          <w:rStyle w:val="rvts0"/>
          <w:rFonts w:ascii="Times New Roman" w:hAnsi="Times New Roman" w:cs="Times New Roman"/>
          <w:sz w:val="28"/>
          <w:szCs w:val="28"/>
        </w:rPr>
        <w:t xml:space="preserve">а про </w:t>
      </w:r>
      <w:proofErr w:type="spellStart"/>
      <w:r w:rsidRPr="00B30849">
        <w:rPr>
          <w:rStyle w:val="rvts0"/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B30849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49">
        <w:rPr>
          <w:rStyle w:val="rvts0"/>
          <w:rFonts w:ascii="Times New Roman" w:hAnsi="Times New Roman" w:cs="Times New Roman"/>
          <w:sz w:val="28"/>
          <w:szCs w:val="28"/>
        </w:rPr>
        <w:t>їх</w:t>
      </w:r>
      <w:proofErr w:type="spellEnd"/>
      <w:r w:rsidRPr="00B30849">
        <w:rPr>
          <w:rStyle w:val="rvts0"/>
          <w:rFonts w:ascii="Times New Roman" w:hAnsi="Times New Roman" w:cs="Times New Roman"/>
          <w:sz w:val="28"/>
          <w:szCs w:val="28"/>
        </w:rPr>
        <w:t xml:space="preserve"> з посад, а </w:t>
      </w:r>
      <w:proofErr w:type="spellStart"/>
      <w:r w:rsidRPr="00B30849">
        <w:rPr>
          <w:rStyle w:val="rvts0"/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30849">
        <w:rPr>
          <w:rStyle w:val="rvts0"/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30849">
        <w:rPr>
          <w:rStyle w:val="rvts0"/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30849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Pr="00B30849">
        <w:rPr>
          <w:rStyle w:val="rvts0"/>
          <w:rFonts w:ascii="Times New Roman" w:hAnsi="Times New Roman" w:cs="Times New Roman"/>
          <w:sz w:val="28"/>
          <w:szCs w:val="28"/>
          <w:lang w:val="uk-UA"/>
        </w:rPr>
        <w:t>до них</w:t>
      </w:r>
      <w:r w:rsidRPr="00B30849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49">
        <w:rPr>
          <w:rStyle w:val="rvts0"/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B30849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49">
        <w:rPr>
          <w:rStyle w:val="rvts0"/>
          <w:rFonts w:ascii="Times New Roman" w:hAnsi="Times New Roman" w:cs="Times New Roman"/>
          <w:sz w:val="28"/>
          <w:szCs w:val="28"/>
        </w:rPr>
        <w:t>або</w:t>
      </w:r>
      <w:proofErr w:type="spellEnd"/>
      <w:r w:rsidRPr="00B30849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49">
        <w:rPr>
          <w:rStyle w:val="rvts0"/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B30849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49">
        <w:rPr>
          <w:rStyle w:val="rvts0"/>
          <w:rFonts w:ascii="Times New Roman" w:hAnsi="Times New Roman" w:cs="Times New Roman"/>
          <w:sz w:val="28"/>
          <w:szCs w:val="28"/>
        </w:rPr>
        <w:t>дисциплінарного</w:t>
      </w:r>
      <w:proofErr w:type="spellEnd"/>
      <w:r w:rsidRPr="00B30849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49">
        <w:rPr>
          <w:rStyle w:val="rvts0"/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B30849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  <w:r w:rsidRPr="00B308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Керівник апарату суду призначає та звільняє з посади працівників апарату, застосовує до них заохочення та накладає дисциплінарні стягнення. Він несе персональну відповідальність за належне організаційне забезпечення суду, суддів та судового процесу, функціонування автоматизованої системи документообігу </w:t>
      </w:r>
      <w:r w:rsidRPr="00B308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та звітує перед зборами суддів про діяльність апарату </w:t>
      </w:r>
      <w:proofErr w:type="spellStart"/>
      <w:r w:rsidRPr="00B308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суду</w:t>
      </w:r>
      <w:proofErr w:type="spellEnd"/>
      <w:r w:rsidRPr="00B308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 Для кадрового та фінансового обслуговування до апарату суду прикріплені помічники суддів, добір яких судді здійснюють самостійно шляхом внесення подання керівнику апарату</w:t>
      </w:r>
      <w:r w:rsidR="00FD06AF" w:rsidRPr="00B308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суду</w:t>
      </w:r>
      <w:r w:rsidRPr="00B308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Метою діяльності помічника судді є виконання технічних функцій із забезпечення та обслуговування роботи судді. З питань підготовки справ до розгляду помічники суддів підзвітні лише відповідному судді.</w:t>
      </w:r>
    </w:p>
    <w:p w:rsidR="007F660D" w:rsidRPr="008C214F" w:rsidRDefault="00652FB4" w:rsidP="00774F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21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D91" w:rsidRPr="008C214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527D0" w:rsidRPr="008C214F">
        <w:rPr>
          <w:rFonts w:ascii="Times New Roman" w:hAnsi="Times New Roman" w:cs="Times New Roman"/>
          <w:sz w:val="28"/>
          <w:szCs w:val="28"/>
          <w:lang w:val="uk-UA"/>
        </w:rPr>
        <w:t xml:space="preserve"> 1 січня 2011 року</w:t>
      </w:r>
      <w:r w:rsidR="00363D8D" w:rsidRPr="008C214F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передбачалося введення</w:t>
      </w:r>
      <w:r w:rsidR="004527D0" w:rsidRPr="008C2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60D" w:rsidRPr="008C214F">
        <w:rPr>
          <w:rFonts w:ascii="Times New Roman" w:hAnsi="Times New Roman" w:cs="Times New Roman"/>
          <w:sz w:val="28"/>
          <w:szCs w:val="28"/>
          <w:lang w:val="uk-UA"/>
        </w:rPr>
        <w:t>у всіх судах автомат</w:t>
      </w:r>
      <w:r w:rsidR="004527D0" w:rsidRPr="008C214F">
        <w:rPr>
          <w:rFonts w:ascii="Times New Roman" w:hAnsi="Times New Roman" w:cs="Times New Roman"/>
          <w:sz w:val="28"/>
          <w:szCs w:val="28"/>
          <w:lang w:val="uk-UA"/>
        </w:rPr>
        <w:t>изованої системи документообігу, яка</w:t>
      </w:r>
      <w:r w:rsidR="007F660D" w:rsidRPr="008C214F">
        <w:rPr>
          <w:rFonts w:ascii="Times New Roman" w:hAnsi="Times New Roman" w:cs="Times New Roman"/>
          <w:sz w:val="28"/>
          <w:szCs w:val="28"/>
          <w:lang w:val="uk-UA"/>
        </w:rPr>
        <w:t xml:space="preserve"> буде забезпечувати автоматичний розподіл справ між суддями</w:t>
      </w:r>
      <w:r w:rsidR="007831DF" w:rsidRPr="008C214F">
        <w:rPr>
          <w:rFonts w:ascii="Times New Roman" w:hAnsi="Times New Roman" w:cs="Times New Roman"/>
          <w:sz w:val="28"/>
          <w:szCs w:val="28"/>
          <w:lang w:val="uk-UA"/>
        </w:rPr>
        <w:t xml:space="preserve"> та надання </w:t>
      </w:r>
      <w:r w:rsidR="007F660D" w:rsidRPr="008C214F">
        <w:rPr>
          <w:rFonts w:ascii="Times New Roman" w:hAnsi="Times New Roman" w:cs="Times New Roman"/>
          <w:sz w:val="28"/>
          <w:szCs w:val="28"/>
          <w:lang w:val="uk-UA"/>
        </w:rPr>
        <w:t>оперативної інформації сторонам про стан розгляду справи.</w:t>
      </w:r>
    </w:p>
    <w:p w:rsidR="006C6ED3" w:rsidRPr="006C6ED3" w:rsidRDefault="009F49D2" w:rsidP="006C6E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6ED3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6C6ED3">
        <w:rPr>
          <w:rFonts w:ascii="Times New Roman" w:hAnsi="Times New Roman" w:cs="Times New Roman"/>
          <w:sz w:val="28"/>
          <w:szCs w:val="28"/>
        </w:rPr>
        <w:t xml:space="preserve"> 2015-2017 </w:t>
      </w:r>
      <w:proofErr w:type="spellStart"/>
      <w:r w:rsidRPr="006C6ED3">
        <w:rPr>
          <w:rFonts w:ascii="Times New Roman" w:hAnsi="Times New Roman" w:cs="Times New Roman"/>
          <w:sz w:val="28"/>
          <w:szCs w:val="28"/>
        </w:rPr>
        <w:t>рок</w:t>
      </w:r>
      <w:r w:rsidR="006C6ED3" w:rsidRPr="006C6ED3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6C6ED3" w:rsidRPr="006C6ED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C6ED3">
        <w:rPr>
          <w:rFonts w:ascii="Times New Roman" w:hAnsi="Times New Roman" w:cs="Times New Roman"/>
          <w:sz w:val="28"/>
          <w:szCs w:val="28"/>
        </w:rPr>
        <w:t xml:space="preserve"> </w:t>
      </w:r>
      <w:r w:rsidR="00E03FB1" w:rsidRPr="006C6ED3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="00E03FB1" w:rsidRPr="006C6ED3">
        <w:rPr>
          <w:rFonts w:ascii="Times New Roman" w:hAnsi="Times New Roman" w:cs="Times New Roman"/>
          <w:sz w:val="28"/>
          <w:szCs w:val="28"/>
        </w:rPr>
        <w:t>науково-технічну</w:t>
      </w:r>
      <w:proofErr w:type="spellEnd"/>
      <w:r w:rsidR="00E03FB1" w:rsidRPr="006C6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FB1" w:rsidRPr="006C6ED3">
        <w:rPr>
          <w:rFonts w:ascii="Times New Roman" w:hAnsi="Times New Roman" w:cs="Times New Roman"/>
          <w:sz w:val="28"/>
          <w:szCs w:val="28"/>
        </w:rPr>
        <w:t>експертизу</w:t>
      </w:r>
      <w:proofErr w:type="spellEnd"/>
      <w:r w:rsidR="00E03FB1" w:rsidRPr="006C6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FB1" w:rsidRPr="006C6ED3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="00E03FB1" w:rsidRPr="006C6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FB1" w:rsidRPr="006C6ED3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="00E03FB1" w:rsidRPr="006C6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FB1" w:rsidRPr="006C6ED3">
        <w:rPr>
          <w:rFonts w:ascii="Times New Roman" w:hAnsi="Times New Roman" w:cs="Times New Roman"/>
          <w:sz w:val="28"/>
          <w:szCs w:val="28"/>
        </w:rPr>
        <w:t>справ</w:t>
      </w:r>
      <w:proofErr w:type="gramEnd"/>
      <w:r w:rsidR="00E03FB1" w:rsidRPr="006C6ED3">
        <w:rPr>
          <w:rFonts w:ascii="Times New Roman" w:hAnsi="Times New Roman" w:cs="Times New Roman"/>
          <w:sz w:val="28"/>
          <w:szCs w:val="28"/>
        </w:rPr>
        <w:t xml:space="preserve"> </w:t>
      </w:r>
      <w:r w:rsidR="006C6E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C6ED3" w:rsidRPr="006C6ED3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документів, що сформувалися в ході здійснення судом  кадрової та організаційно-розпорядчої діяльності за 2007-2010 роки та складено:</w:t>
      </w:r>
    </w:p>
    <w:p w:rsidR="006C6ED3" w:rsidRPr="008C214F" w:rsidRDefault="006C6ED3" w:rsidP="006C6ED3">
      <w:pPr>
        <w:pStyle w:val="Style4"/>
        <w:widowControl/>
        <w:numPr>
          <w:ilvl w:val="0"/>
          <w:numId w:val="2"/>
        </w:numPr>
        <w:spacing w:line="360" w:lineRule="auto"/>
        <w:ind w:left="0" w:firstLine="567"/>
        <w:rPr>
          <w:rStyle w:val="FontStyle15"/>
          <w:sz w:val="28"/>
          <w:szCs w:val="28"/>
        </w:rPr>
      </w:pPr>
      <w:r w:rsidRPr="008C214F">
        <w:rPr>
          <w:rStyle w:val="FontStyle15"/>
          <w:sz w:val="28"/>
          <w:szCs w:val="28"/>
        </w:rPr>
        <w:t xml:space="preserve"> опис № 1 справ постійного зберігання управлінської документації за 2007-2010 роки;</w:t>
      </w:r>
    </w:p>
    <w:p w:rsidR="006C6ED3" w:rsidRPr="008C214F" w:rsidRDefault="006C6ED3" w:rsidP="006C6ED3">
      <w:pPr>
        <w:pStyle w:val="Style4"/>
        <w:widowControl/>
        <w:numPr>
          <w:ilvl w:val="0"/>
          <w:numId w:val="2"/>
        </w:numPr>
        <w:spacing w:line="360" w:lineRule="auto"/>
        <w:ind w:left="0" w:firstLine="567"/>
        <w:rPr>
          <w:rStyle w:val="FontStyle15"/>
          <w:sz w:val="28"/>
          <w:szCs w:val="28"/>
        </w:rPr>
      </w:pPr>
      <w:r w:rsidRPr="008C214F">
        <w:rPr>
          <w:rStyle w:val="FontStyle15"/>
          <w:sz w:val="28"/>
          <w:szCs w:val="28"/>
        </w:rPr>
        <w:t xml:space="preserve">опис № 1 справ постійного зберігання спецдокументації за </w:t>
      </w:r>
      <w:r w:rsidRPr="008C214F">
        <w:rPr>
          <w:sz w:val="28"/>
          <w:szCs w:val="28"/>
        </w:rPr>
        <w:t xml:space="preserve">2007-2008 </w:t>
      </w:r>
      <w:r w:rsidRPr="008C214F">
        <w:rPr>
          <w:rStyle w:val="FontStyle15"/>
          <w:sz w:val="28"/>
          <w:szCs w:val="28"/>
        </w:rPr>
        <w:t>роки, за 2009-2010 роки;</w:t>
      </w:r>
    </w:p>
    <w:p w:rsidR="006C6ED3" w:rsidRPr="008C214F" w:rsidRDefault="006C6ED3" w:rsidP="006C6ED3">
      <w:pPr>
        <w:pStyle w:val="a8"/>
        <w:numPr>
          <w:ilvl w:val="0"/>
          <w:numId w:val="2"/>
        </w:numPr>
        <w:spacing w:after="0" w:line="360" w:lineRule="auto"/>
        <w:ind w:left="0" w:firstLine="567"/>
        <w:rPr>
          <w:rStyle w:val="FontStyle15"/>
          <w:sz w:val="28"/>
          <w:szCs w:val="28"/>
        </w:rPr>
      </w:pPr>
      <w:r w:rsidRPr="008C214F">
        <w:rPr>
          <w:rStyle w:val="FontStyle15"/>
          <w:sz w:val="28"/>
          <w:szCs w:val="28"/>
          <w:lang w:val="uk-UA"/>
        </w:rPr>
        <w:t xml:space="preserve"> </w:t>
      </w:r>
      <w:proofErr w:type="spellStart"/>
      <w:r w:rsidRPr="008C214F">
        <w:rPr>
          <w:rStyle w:val="FontStyle15"/>
          <w:sz w:val="28"/>
          <w:szCs w:val="28"/>
        </w:rPr>
        <w:t>опис</w:t>
      </w:r>
      <w:proofErr w:type="spellEnd"/>
      <w:r w:rsidRPr="008C214F">
        <w:rPr>
          <w:rStyle w:val="FontStyle15"/>
          <w:sz w:val="28"/>
          <w:szCs w:val="28"/>
          <w:lang w:val="uk-UA"/>
        </w:rPr>
        <w:t xml:space="preserve"> № 1</w:t>
      </w:r>
      <w:r w:rsidRPr="008C214F">
        <w:rPr>
          <w:rStyle w:val="FontStyle15"/>
          <w:sz w:val="28"/>
          <w:szCs w:val="28"/>
        </w:rPr>
        <w:t xml:space="preserve"> </w:t>
      </w:r>
      <w:r w:rsidRPr="008C214F">
        <w:rPr>
          <w:rFonts w:ascii="Times New Roman" w:hAnsi="Times New Roman"/>
          <w:sz w:val="28"/>
          <w:szCs w:val="28"/>
          <w:lang w:val="uk-UA"/>
        </w:rPr>
        <w:t xml:space="preserve">цивільних </w:t>
      </w:r>
      <w:r w:rsidRPr="008C214F">
        <w:rPr>
          <w:rFonts w:ascii="Times New Roman" w:hAnsi="Times New Roman"/>
          <w:sz w:val="28"/>
          <w:szCs w:val="28"/>
        </w:rPr>
        <w:t xml:space="preserve">справ </w:t>
      </w:r>
      <w:r w:rsidRPr="008C214F">
        <w:rPr>
          <w:rFonts w:ascii="Times New Roman" w:hAnsi="Times New Roman"/>
          <w:sz w:val="28"/>
          <w:szCs w:val="28"/>
          <w:lang w:val="uk-UA"/>
        </w:rPr>
        <w:t xml:space="preserve">постійного зберігання та справ з оригіналами судових </w:t>
      </w:r>
      <w:proofErr w:type="gramStart"/>
      <w:r w:rsidRPr="008C214F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8C214F">
        <w:rPr>
          <w:rFonts w:ascii="Times New Roman" w:hAnsi="Times New Roman"/>
          <w:sz w:val="28"/>
          <w:szCs w:val="28"/>
          <w:lang w:val="uk-UA"/>
        </w:rPr>
        <w:t>ішень за 2007-2008 роки, за 2009 -2010 роки;</w:t>
      </w:r>
    </w:p>
    <w:p w:rsidR="006C6ED3" w:rsidRDefault="006C6ED3" w:rsidP="006C6ED3">
      <w:pPr>
        <w:pStyle w:val="Style4"/>
        <w:widowControl/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</w:rPr>
      </w:pPr>
      <w:r w:rsidRPr="008C214F">
        <w:rPr>
          <w:sz w:val="28"/>
          <w:szCs w:val="28"/>
        </w:rPr>
        <w:t>опис № 1 справ з особового складу за 2007-2010 роки;</w:t>
      </w:r>
    </w:p>
    <w:p w:rsidR="00E03FB1" w:rsidRPr="008C214F" w:rsidRDefault="00E03FB1" w:rsidP="006C6ED3">
      <w:pPr>
        <w:pStyle w:val="Style4"/>
        <w:widowControl/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</w:rPr>
      </w:pPr>
      <w:r w:rsidRPr="008C214F">
        <w:rPr>
          <w:sz w:val="28"/>
          <w:szCs w:val="28"/>
        </w:rPr>
        <w:t>опис № 1 кримінальних справ тривалого зберігання (понад 10 років)</w:t>
      </w:r>
      <w:r w:rsidR="001E2F4F" w:rsidRPr="008C214F">
        <w:rPr>
          <w:sz w:val="28"/>
          <w:szCs w:val="28"/>
        </w:rPr>
        <w:t xml:space="preserve"> </w:t>
      </w:r>
      <w:r w:rsidRPr="008C214F">
        <w:rPr>
          <w:sz w:val="28"/>
          <w:szCs w:val="28"/>
          <w:lang w:eastAsia="ru-RU"/>
        </w:rPr>
        <w:t>за 2007 рік</w:t>
      </w:r>
      <w:r w:rsidR="008D492D">
        <w:rPr>
          <w:sz w:val="28"/>
          <w:szCs w:val="28"/>
          <w:lang w:eastAsia="ru-RU"/>
        </w:rPr>
        <w:t>,</w:t>
      </w:r>
      <w:r w:rsidRPr="008C214F">
        <w:rPr>
          <w:sz w:val="28"/>
          <w:szCs w:val="28"/>
        </w:rPr>
        <w:t xml:space="preserve"> за 2008 рік, за 2009 рік, за 2010 рік;</w:t>
      </w:r>
    </w:p>
    <w:p w:rsidR="00E03FB1" w:rsidRPr="008C214F" w:rsidRDefault="00E03FB1" w:rsidP="006C6ED3">
      <w:pPr>
        <w:pStyle w:val="Style4"/>
        <w:widowControl/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</w:rPr>
      </w:pPr>
      <w:r w:rsidRPr="008C214F">
        <w:rPr>
          <w:sz w:val="28"/>
          <w:szCs w:val="28"/>
        </w:rPr>
        <w:t xml:space="preserve">опис № 1 цивільних справ позовного провадження тривалого зберігання (понад 10 років) </w:t>
      </w:r>
      <w:r w:rsidRPr="008C214F">
        <w:rPr>
          <w:sz w:val="28"/>
          <w:szCs w:val="28"/>
          <w:lang w:eastAsia="ru-RU"/>
        </w:rPr>
        <w:t>за 2007 рік</w:t>
      </w:r>
      <w:r w:rsidR="008D492D">
        <w:rPr>
          <w:sz w:val="28"/>
          <w:szCs w:val="28"/>
          <w:lang w:eastAsia="ru-RU"/>
        </w:rPr>
        <w:t>,</w:t>
      </w:r>
      <w:r w:rsidRPr="008C214F">
        <w:rPr>
          <w:sz w:val="28"/>
          <w:szCs w:val="28"/>
        </w:rPr>
        <w:t xml:space="preserve"> за 2008 рік, за 2009 рік, за 2010 рік;</w:t>
      </w:r>
    </w:p>
    <w:p w:rsidR="00E03FB1" w:rsidRPr="008C214F" w:rsidRDefault="00E03FB1" w:rsidP="006C6ED3">
      <w:pPr>
        <w:pStyle w:val="Style4"/>
        <w:widowControl/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</w:rPr>
      </w:pPr>
      <w:r w:rsidRPr="008C214F">
        <w:rPr>
          <w:sz w:val="28"/>
          <w:szCs w:val="28"/>
        </w:rPr>
        <w:t xml:space="preserve">опис № 1 цивільних справ окремого провадження тривалого зберігання (понад 10 років) </w:t>
      </w:r>
      <w:r w:rsidRPr="008C214F">
        <w:rPr>
          <w:sz w:val="28"/>
          <w:szCs w:val="28"/>
          <w:lang w:eastAsia="ru-RU"/>
        </w:rPr>
        <w:t>за 2007 рік</w:t>
      </w:r>
      <w:r w:rsidR="008D492D">
        <w:rPr>
          <w:sz w:val="28"/>
          <w:szCs w:val="28"/>
          <w:lang w:eastAsia="ru-RU"/>
        </w:rPr>
        <w:t>,</w:t>
      </w:r>
      <w:r w:rsidRPr="008C214F">
        <w:rPr>
          <w:sz w:val="28"/>
          <w:szCs w:val="28"/>
        </w:rPr>
        <w:t xml:space="preserve"> за 2008 рік, за 2009 рік, за 2010 рік;</w:t>
      </w:r>
    </w:p>
    <w:p w:rsidR="00E03FB1" w:rsidRPr="008C214F" w:rsidRDefault="00E03FB1" w:rsidP="006C6ED3">
      <w:pPr>
        <w:pStyle w:val="Style4"/>
        <w:widowControl/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</w:rPr>
      </w:pPr>
      <w:r w:rsidRPr="008C214F">
        <w:rPr>
          <w:sz w:val="28"/>
          <w:szCs w:val="28"/>
        </w:rPr>
        <w:t xml:space="preserve">опис № 1 кримінальних справ тимчасового зберігання (до 10 років) </w:t>
      </w:r>
      <w:r w:rsidRPr="008C214F">
        <w:rPr>
          <w:sz w:val="28"/>
          <w:szCs w:val="28"/>
          <w:lang w:eastAsia="ru-RU"/>
        </w:rPr>
        <w:t>за 2007 рік</w:t>
      </w:r>
      <w:r w:rsidR="008D492D">
        <w:rPr>
          <w:sz w:val="28"/>
          <w:szCs w:val="28"/>
          <w:lang w:eastAsia="ru-RU"/>
        </w:rPr>
        <w:t>,</w:t>
      </w:r>
      <w:r w:rsidRPr="008C214F">
        <w:rPr>
          <w:sz w:val="28"/>
          <w:szCs w:val="28"/>
        </w:rPr>
        <w:t xml:space="preserve"> за 2008 рік, за 2009 рік, за 2010 рік;</w:t>
      </w:r>
    </w:p>
    <w:p w:rsidR="00E03FB1" w:rsidRPr="008C214F" w:rsidRDefault="00E03FB1" w:rsidP="006C6ED3">
      <w:pPr>
        <w:pStyle w:val="Style4"/>
        <w:widowControl/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</w:rPr>
      </w:pPr>
      <w:r w:rsidRPr="008C214F">
        <w:rPr>
          <w:sz w:val="28"/>
          <w:szCs w:val="28"/>
        </w:rPr>
        <w:lastRenderedPageBreak/>
        <w:t xml:space="preserve">опис № 1 справ в порядку виконання рішень у кримінальних справах тимчасового зберігання (до 10 років) </w:t>
      </w:r>
      <w:r w:rsidRPr="008C214F">
        <w:rPr>
          <w:sz w:val="28"/>
          <w:szCs w:val="28"/>
          <w:lang w:eastAsia="ru-RU"/>
        </w:rPr>
        <w:t>за 2007 рік</w:t>
      </w:r>
      <w:r w:rsidR="008D492D">
        <w:rPr>
          <w:sz w:val="28"/>
          <w:szCs w:val="28"/>
          <w:lang w:eastAsia="ru-RU"/>
        </w:rPr>
        <w:t>,</w:t>
      </w:r>
      <w:r w:rsidRPr="008C214F">
        <w:rPr>
          <w:sz w:val="28"/>
          <w:szCs w:val="28"/>
        </w:rPr>
        <w:t xml:space="preserve"> за 2008 рік, за 2009 рік, за 2010 рік;</w:t>
      </w:r>
    </w:p>
    <w:p w:rsidR="00E03FB1" w:rsidRPr="006C6ED3" w:rsidRDefault="00E03FB1" w:rsidP="006C6ED3">
      <w:pPr>
        <w:pStyle w:val="a8"/>
        <w:numPr>
          <w:ilvl w:val="0"/>
          <w:numId w:val="2"/>
        </w:numPr>
        <w:spacing w:after="0" w:line="360" w:lineRule="auto"/>
        <w:ind w:left="0" w:right="-8"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C6ED3">
        <w:rPr>
          <w:rFonts w:ascii="Times New Roman" w:hAnsi="Times New Roman"/>
          <w:sz w:val="28"/>
          <w:szCs w:val="28"/>
        </w:rPr>
        <w:t>опис</w:t>
      </w:r>
      <w:proofErr w:type="spellEnd"/>
      <w:r w:rsidRPr="006C6ED3">
        <w:rPr>
          <w:rFonts w:ascii="Times New Roman" w:hAnsi="Times New Roman"/>
          <w:sz w:val="28"/>
          <w:szCs w:val="28"/>
        </w:rPr>
        <w:t xml:space="preserve"> № 1 </w:t>
      </w:r>
      <w:r w:rsidRPr="006C6ED3">
        <w:rPr>
          <w:rFonts w:ascii="Times New Roman" w:hAnsi="Times New Roman"/>
          <w:sz w:val="28"/>
          <w:szCs w:val="28"/>
          <w:lang w:val="uk-UA"/>
        </w:rPr>
        <w:t>с</w:t>
      </w:r>
      <w:r w:rsidRPr="006C6ED3">
        <w:rPr>
          <w:rFonts w:ascii="Times New Roman" w:hAnsi="Times New Roman"/>
          <w:sz w:val="28"/>
          <w:szCs w:val="28"/>
        </w:rPr>
        <w:t>прав</w:t>
      </w:r>
      <w:r w:rsidRPr="006C6ED3">
        <w:rPr>
          <w:rFonts w:ascii="Times New Roman" w:hAnsi="Times New Roman"/>
          <w:sz w:val="28"/>
          <w:szCs w:val="28"/>
          <w:lang w:val="uk-UA"/>
        </w:rPr>
        <w:t xml:space="preserve"> за поданнями правоохоронних органів та скарги на їх дії тимчасового зберігання</w:t>
      </w:r>
      <w:r w:rsidRPr="006C6ED3">
        <w:rPr>
          <w:rFonts w:ascii="Times New Roman" w:hAnsi="Times New Roman"/>
          <w:sz w:val="28"/>
          <w:szCs w:val="28"/>
        </w:rPr>
        <w:t xml:space="preserve"> (</w:t>
      </w:r>
      <w:r w:rsidRPr="006C6ED3">
        <w:rPr>
          <w:rFonts w:ascii="Times New Roman" w:hAnsi="Times New Roman"/>
          <w:sz w:val="28"/>
          <w:szCs w:val="28"/>
          <w:lang w:val="uk-UA"/>
        </w:rPr>
        <w:t xml:space="preserve">до 10 років) за 2007 </w:t>
      </w:r>
      <w:proofErr w:type="gramStart"/>
      <w:r w:rsidRPr="006C6ED3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6C6ED3">
        <w:rPr>
          <w:rFonts w:ascii="Times New Roman" w:hAnsi="Times New Roman"/>
          <w:sz w:val="28"/>
          <w:szCs w:val="28"/>
          <w:lang w:val="uk-UA"/>
        </w:rPr>
        <w:t>ік</w:t>
      </w:r>
      <w:r w:rsidR="008D492D">
        <w:rPr>
          <w:rFonts w:ascii="Times New Roman" w:hAnsi="Times New Roman"/>
          <w:sz w:val="28"/>
          <w:szCs w:val="28"/>
          <w:lang w:val="uk-UA"/>
        </w:rPr>
        <w:t>,</w:t>
      </w:r>
      <w:r w:rsidRPr="006C6E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6ED3">
        <w:rPr>
          <w:rFonts w:ascii="Times New Roman" w:hAnsi="Times New Roman"/>
          <w:sz w:val="28"/>
          <w:szCs w:val="28"/>
        </w:rPr>
        <w:t xml:space="preserve">за 2008 </w:t>
      </w:r>
      <w:proofErr w:type="spellStart"/>
      <w:r w:rsidRPr="006C6ED3">
        <w:rPr>
          <w:rFonts w:ascii="Times New Roman" w:hAnsi="Times New Roman"/>
          <w:sz w:val="28"/>
          <w:szCs w:val="28"/>
        </w:rPr>
        <w:t>рік</w:t>
      </w:r>
      <w:proofErr w:type="spellEnd"/>
      <w:r w:rsidRPr="006C6ED3">
        <w:rPr>
          <w:rFonts w:ascii="Times New Roman" w:hAnsi="Times New Roman"/>
          <w:sz w:val="28"/>
          <w:szCs w:val="28"/>
        </w:rPr>
        <w:t xml:space="preserve">, за 2009 </w:t>
      </w:r>
      <w:proofErr w:type="spellStart"/>
      <w:r w:rsidRPr="006C6ED3">
        <w:rPr>
          <w:rFonts w:ascii="Times New Roman" w:hAnsi="Times New Roman"/>
          <w:sz w:val="28"/>
          <w:szCs w:val="28"/>
        </w:rPr>
        <w:t>рік</w:t>
      </w:r>
      <w:proofErr w:type="spellEnd"/>
      <w:r w:rsidRPr="006C6ED3">
        <w:rPr>
          <w:rFonts w:ascii="Times New Roman" w:hAnsi="Times New Roman"/>
          <w:sz w:val="28"/>
          <w:szCs w:val="28"/>
        </w:rPr>
        <w:t xml:space="preserve">, за 2010 </w:t>
      </w:r>
      <w:proofErr w:type="spellStart"/>
      <w:r w:rsidRPr="006C6ED3">
        <w:rPr>
          <w:rFonts w:ascii="Times New Roman" w:hAnsi="Times New Roman"/>
          <w:sz w:val="28"/>
          <w:szCs w:val="28"/>
        </w:rPr>
        <w:t>рік</w:t>
      </w:r>
      <w:proofErr w:type="spellEnd"/>
      <w:r w:rsidRPr="006C6ED3">
        <w:rPr>
          <w:rFonts w:ascii="Times New Roman" w:hAnsi="Times New Roman"/>
          <w:sz w:val="28"/>
          <w:szCs w:val="28"/>
          <w:lang w:val="uk-UA"/>
        </w:rPr>
        <w:t>;</w:t>
      </w:r>
    </w:p>
    <w:p w:rsidR="00E03FB1" w:rsidRPr="006C6ED3" w:rsidRDefault="00E03FB1" w:rsidP="006C6ED3">
      <w:pPr>
        <w:pStyle w:val="a8"/>
        <w:numPr>
          <w:ilvl w:val="0"/>
          <w:numId w:val="2"/>
        </w:numPr>
        <w:spacing w:after="0" w:line="360" w:lineRule="auto"/>
        <w:ind w:left="0" w:right="-8" w:firstLine="567"/>
        <w:rPr>
          <w:rFonts w:ascii="Times New Roman" w:hAnsi="Times New Roman"/>
          <w:sz w:val="28"/>
          <w:szCs w:val="28"/>
          <w:lang w:val="uk-UA"/>
        </w:rPr>
      </w:pPr>
      <w:r w:rsidRPr="006C6ED3">
        <w:rPr>
          <w:rFonts w:ascii="Times New Roman" w:hAnsi="Times New Roman"/>
          <w:sz w:val="28"/>
          <w:szCs w:val="28"/>
          <w:lang w:val="uk-UA"/>
        </w:rPr>
        <w:t>опис № 1 справ щодо звільнення осіб від кримінальної відповідальності тимчасового зберігання (до 10 років) за 2007 рік, за 2008 рік, за 2009 рік, за 2010 рік;</w:t>
      </w:r>
    </w:p>
    <w:p w:rsidR="00E03FB1" w:rsidRPr="006C6ED3" w:rsidRDefault="00E03FB1" w:rsidP="006C6ED3">
      <w:pPr>
        <w:pStyle w:val="a8"/>
        <w:numPr>
          <w:ilvl w:val="0"/>
          <w:numId w:val="2"/>
        </w:numPr>
        <w:spacing w:after="0" w:line="360" w:lineRule="auto"/>
        <w:ind w:left="0" w:right="-8" w:firstLine="567"/>
        <w:rPr>
          <w:rFonts w:ascii="Times New Roman" w:hAnsi="Times New Roman"/>
          <w:sz w:val="28"/>
          <w:szCs w:val="28"/>
          <w:lang w:val="uk-UA"/>
        </w:rPr>
      </w:pPr>
      <w:r w:rsidRPr="006C6ED3">
        <w:rPr>
          <w:rFonts w:ascii="Times New Roman" w:hAnsi="Times New Roman"/>
          <w:sz w:val="28"/>
          <w:szCs w:val="28"/>
          <w:lang w:val="uk-UA"/>
        </w:rPr>
        <w:t>опис № 1 адміністративних справ тимчасового зберігання (до 10 років) за 2007 рік, за 2008 рік, за 2009 рік, за 2010 рік;</w:t>
      </w:r>
    </w:p>
    <w:p w:rsidR="00E03FB1" w:rsidRPr="006C6ED3" w:rsidRDefault="00E03FB1" w:rsidP="006C6ED3">
      <w:pPr>
        <w:pStyle w:val="a8"/>
        <w:numPr>
          <w:ilvl w:val="0"/>
          <w:numId w:val="2"/>
        </w:numPr>
        <w:spacing w:after="0" w:line="360" w:lineRule="auto"/>
        <w:ind w:left="0" w:right="-8" w:firstLine="567"/>
        <w:rPr>
          <w:rFonts w:ascii="Times New Roman" w:hAnsi="Times New Roman"/>
          <w:sz w:val="28"/>
          <w:szCs w:val="28"/>
          <w:lang w:val="uk-UA"/>
        </w:rPr>
      </w:pPr>
      <w:r w:rsidRPr="006C6ED3">
        <w:rPr>
          <w:rFonts w:ascii="Times New Roman" w:hAnsi="Times New Roman"/>
          <w:sz w:val="28"/>
          <w:szCs w:val="28"/>
          <w:lang w:val="uk-UA"/>
        </w:rPr>
        <w:t>опис № 1 цивільних справ позовного провадження тимчасового зберігання (до 10 років) за 2007 рік, за 2008 рік, за 2009 рік, за 2010 рік;</w:t>
      </w:r>
    </w:p>
    <w:p w:rsidR="00E03FB1" w:rsidRPr="006C6ED3" w:rsidRDefault="00E03FB1" w:rsidP="006C6ED3">
      <w:pPr>
        <w:pStyle w:val="a8"/>
        <w:numPr>
          <w:ilvl w:val="0"/>
          <w:numId w:val="2"/>
        </w:numPr>
        <w:spacing w:after="0" w:line="360" w:lineRule="auto"/>
        <w:ind w:left="0" w:right="-8" w:firstLine="567"/>
        <w:rPr>
          <w:rFonts w:ascii="Times New Roman" w:hAnsi="Times New Roman"/>
          <w:sz w:val="28"/>
          <w:szCs w:val="28"/>
          <w:lang w:val="uk-UA"/>
        </w:rPr>
      </w:pPr>
      <w:r w:rsidRPr="006C6ED3">
        <w:rPr>
          <w:rFonts w:ascii="Times New Roman" w:hAnsi="Times New Roman"/>
          <w:sz w:val="28"/>
          <w:szCs w:val="28"/>
          <w:lang w:val="uk-UA"/>
        </w:rPr>
        <w:t>опис № 1 цивільних справ окремого провадження тимчасового зберігання (до 10 років) за 2007 рік, за 2008 рік, за 2009 рік, за 2010 рік;</w:t>
      </w:r>
    </w:p>
    <w:p w:rsidR="00E03FB1" w:rsidRPr="006C6ED3" w:rsidRDefault="00E03FB1" w:rsidP="006C6ED3">
      <w:pPr>
        <w:pStyle w:val="a8"/>
        <w:numPr>
          <w:ilvl w:val="0"/>
          <w:numId w:val="2"/>
        </w:numPr>
        <w:spacing w:after="0" w:line="360" w:lineRule="auto"/>
        <w:ind w:left="0" w:right="-8" w:firstLine="567"/>
        <w:rPr>
          <w:rFonts w:ascii="Times New Roman" w:hAnsi="Times New Roman"/>
          <w:sz w:val="28"/>
          <w:szCs w:val="28"/>
          <w:lang w:val="uk-UA"/>
        </w:rPr>
      </w:pPr>
      <w:r w:rsidRPr="006C6ED3">
        <w:rPr>
          <w:rFonts w:ascii="Times New Roman" w:hAnsi="Times New Roman"/>
          <w:sz w:val="28"/>
          <w:szCs w:val="28"/>
          <w:lang w:val="uk-UA"/>
        </w:rPr>
        <w:t>опис № 1 цивільних справ наказного провадження тимчасового зберігання (до 10 років) за 2007 рік, за 2008 рік, за 2009 рік, за 2010 рік;</w:t>
      </w:r>
    </w:p>
    <w:p w:rsidR="00E03FB1" w:rsidRPr="006C6ED3" w:rsidRDefault="00E03FB1" w:rsidP="006C6ED3">
      <w:pPr>
        <w:pStyle w:val="a8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6C6ED3">
        <w:rPr>
          <w:rFonts w:ascii="Times New Roman" w:hAnsi="Times New Roman"/>
          <w:sz w:val="28"/>
          <w:szCs w:val="28"/>
          <w:lang w:val="uk-UA"/>
        </w:rPr>
        <w:t>опису № 2 справ про адміністративні правопорушення тимчасового зберігання (до10 років) за 2007 рік</w:t>
      </w:r>
      <w:r w:rsidR="00797697" w:rsidRPr="006C6ED3">
        <w:rPr>
          <w:rFonts w:ascii="Times New Roman" w:hAnsi="Times New Roman"/>
          <w:sz w:val="28"/>
          <w:szCs w:val="28"/>
          <w:lang w:val="uk-UA"/>
        </w:rPr>
        <w:t>,</w:t>
      </w:r>
      <w:r w:rsidRPr="006C6E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6ED3">
        <w:rPr>
          <w:rFonts w:ascii="Times New Roman" w:hAnsi="Times New Roman"/>
          <w:sz w:val="28"/>
          <w:szCs w:val="28"/>
        </w:rPr>
        <w:t xml:space="preserve">за 2008 </w:t>
      </w:r>
      <w:proofErr w:type="spellStart"/>
      <w:r w:rsidRPr="006C6ED3">
        <w:rPr>
          <w:rFonts w:ascii="Times New Roman" w:hAnsi="Times New Roman"/>
          <w:sz w:val="28"/>
          <w:szCs w:val="28"/>
        </w:rPr>
        <w:t>рік</w:t>
      </w:r>
      <w:proofErr w:type="spellEnd"/>
      <w:r w:rsidRPr="006C6ED3">
        <w:rPr>
          <w:rFonts w:ascii="Times New Roman" w:hAnsi="Times New Roman"/>
          <w:sz w:val="28"/>
          <w:szCs w:val="28"/>
        </w:rPr>
        <w:t xml:space="preserve">, за 2009 </w:t>
      </w:r>
      <w:proofErr w:type="spellStart"/>
      <w:r w:rsidRPr="006C6ED3">
        <w:rPr>
          <w:rFonts w:ascii="Times New Roman" w:hAnsi="Times New Roman"/>
          <w:sz w:val="28"/>
          <w:szCs w:val="28"/>
        </w:rPr>
        <w:t>рік</w:t>
      </w:r>
      <w:proofErr w:type="spellEnd"/>
      <w:r w:rsidRPr="006C6ED3">
        <w:rPr>
          <w:rFonts w:ascii="Times New Roman" w:hAnsi="Times New Roman"/>
          <w:sz w:val="28"/>
          <w:szCs w:val="28"/>
        </w:rPr>
        <w:t xml:space="preserve">, за 2010 </w:t>
      </w:r>
      <w:proofErr w:type="spellStart"/>
      <w:r w:rsidRPr="006C6ED3">
        <w:rPr>
          <w:rFonts w:ascii="Times New Roman" w:hAnsi="Times New Roman"/>
          <w:sz w:val="28"/>
          <w:szCs w:val="28"/>
        </w:rPr>
        <w:t>рік</w:t>
      </w:r>
      <w:proofErr w:type="spellEnd"/>
      <w:r w:rsidRPr="006C6ED3">
        <w:rPr>
          <w:rFonts w:ascii="Times New Roman" w:hAnsi="Times New Roman"/>
          <w:sz w:val="28"/>
          <w:szCs w:val="28"/>
          <w:lang w:val="uk-UA"/>
        </w:rPr>
        <w:t>.</w:t>
      </w:r>
    </w:p>
    <w:p w:rsidR="00AB4450" w:rsidRPr="008C214F" w:rsidRDefault="00841ABD" w:rsidP="00774FB8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C214F">
        <w:rPr>
          <w:rFonts w:ascii="Times New Roman" w:hAnsi="Times New Roman"/>
          <w:sz w:val="28"/>
          <w:szCs w:val="28"/>
        </w:rPr>
        <w:t>та</w:t>
      </w:r>
      <w:r w:rsidR="001E2F4F" w:rsidRPr="008C214F">
        <w:rPr>
          <w:rFonts w:ascii="Times New Roman" w:hAnsi="Times New Roman"/>
          <w:sz w:val="28"/>
          <w:szCs w:val="28"/>
        </w:rPr>
        <w:t xml:space="preserve"> </w:t>
      </w:r>
      <w:r w:rsidRPr="008C214F">
        <w:rPr>
          <w:rFonts w:ascii="Times New Roman" w:hAnsi="Times New Roman"/>
          <w:sz w:val="28"/>
          <w:szCs w:val="28"/>
        </w:rPr>
        <w:t>акт</w:t>
      </w:r>
      <w:r w:rsidR="00AB4450" w:rsidRPr="008C214F">
        <w:rPr>
          <w:rFonts w:ascii="Times New Roman" w:hAnsi="Times New Roman"/>
          <w:sz w:val="28"/>
          <w:szCs w:val="28"/>
        </w:rPr>
        <w:t xml:space="preserve"> № </w:t>
      </w:r>
      <w:r w:rsidR="00AB4450" w:rsidRPr="008C214F">
        <w:rPr>
          <w:rFonts w:ascii="Times New Roman" w:hAnsi="Times New Roman"/>
          <w:sz w:val="28"/>
          <w:szCs w:val="28"/>
          <w:lang w:val="uk-UA"/>
        </w:rPr>
        <w:t>8</w:t>
      </w:r>
      <w:r w:rsidRPr="008C214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B4450" w:rsidRPr="008C214F">
        <w:rPr>
          <w:rFonts w:ascii="Times New Roman" w:hAnsi="Times New Roman"/>
          <w:sz w:val="28"/>
          <w:szCs w:val="28"/>
          <w:lang w:val="uk-UA"/>
        </w:rPr>
        <w:t xml:space="preserve">акт № 9 </w:t>
      </w:r>
      <w:r w:rsidRPr="008C214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C214F">
        <w:rPr>
          <w:rFonts w:ascii="Times New Roman" w:hAnsi="Times New Roman"/>
          <w:sz w:val="28"/>
          <w:szCs w:val="28"/>
        </w:rPr>
        <w:t>вилучення</w:t>
      </w:r>
      <w:proofErr w:type="spellEnd"/>
      <w:r w:rsidRPr="008C214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C214F">
        <w:rPr>
          <w:rFonts w:ascii="Times New Roman" w:hAnsi="Times New Roman"/>
          <w:sz w:val="28"/>
          <w:szCs w:val="28"/>
        </w:rPr>
        <w:t>знищення</w:t>
      </w:r>
      <w:proofErr w:type="spellEnd"/>
      <w:r w:rsidRPr="008C21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14F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8C214F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8C214F">
        <w:rPr>
          <w:rFonts w:ascii="Times New Roman" w:hAnsi="Times New Roman"/>
          <w:sz w:val="28"/>
          <w:szCs w:val="28"/>
        </w:rPr>
        <w:t>внесених</w:t>
      </w:r>
      <w:proofErr w:type="spellEnd"/>
      <w:r w:rsidR="001E2F4F" w:rsidRPr="008C214F">
        <w:rPr>
          <w:rFonts w:ascii="Times New Roman" w:hAnsi="Times New Roman"/>
          <w:sz w:val="28"/>
          <w:szCs w:val="28"/>
        </w:rPr>
        <w:t xml:space="preserve"> </w:t>
      </w:r>
      <w:r w:rsidRPr="008C214F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8C214F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8C21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14F">
        <w:rPr>
          <w:rFonts w:ascii="Times New Roman" w:hAnsi="Times New Roman"/>
          <w:sz w:val="28"/>
          <w:szCs w:val="28"/>
        </w:rPr>
        <w:t>архівного</w:t>
      </w:r>
      <w:proofErr w:type="spellEnd"/>
      <w:r w:rsidRPr="008C214F">
        <w:rPr>
          <w:rFonts w:ascii="Times New Roman" w:hAnsi="Times New Roman"/>
          <w:sz w:val="28"/>
          <w:szCs w:val="28"/>
        </w:rPr>
        <w:t xml:space="preserve"> фонду за 200</w:t>
      </w:r>
      <w:r w:rsidR="00AB4450" w:rsidRPr="008C214F">
        <w:rPr>
          <w:rFonts w:ascii="Times New Roman" w:hAnsi="Times New Roman"/>
          <w:sz w:val="28"/>
          <w:szCs w:val="28"/>
          <w:lang w:val="uk-UA"/>
        </w:rPr>
        <w:t>7</w:t>
      </w:r>
      <w:r w:rsidR="00AB4450" w:rsidRPr="008C21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450" w:rsidRPr="008C214F">
        <w:rPr>
          <w:rFonts w:ascii="Times New Roman" w:hAnsi="Times New Roman"/>
          <w:sz w:val="28"/>
          <w:szCs w:val="28"/>
        </w:rPr>
        <w:t>рік</w:t>
      </w:r>
      <w:proofErr w:type="spellEnd"/>
      <w:r w:rsidR="00AB4450" w:rsidRPr="008C214F">
        <w:rPr>
          <w:rFonts w:ascii="Times New Roman" w:hAnsi="Times New Roman"/>
          <w:sz w:val="28"/>
          <w:szCs w:val="28"/>
        </w:rPr>
        <w:t xml:space="preserve">, акт № </w:t>
      </w:r>
      <w:r w:rsidR="00AB4450" w:rsidRPr="008C214F">
        <w:rPr>
          <w:rFonts w:ascii="Times New Roman" w:hAnsi="Times New Roman"/>
          <w:sz w:val="28"/>
          <w:szCs w:val="28"/>
          <w:lang w:val="uk-UA"/>
        </w:rPr>
        <w:t>10</w:t>
      </w:r>
      <w:r w:rsidR="00AB4450" w:rsidRPr="008C214F">
        <w:rPr>
          <w:rFonts w:ascii="Times New Roman" w:hAnsi="Times New Roman"/>
          <w:sz w:val="28"/>
          <w:szCs w:val="28"/>
        </w:rPr>
        <w:t xml:space="preserve">, акт № </w:t>
      </w:r>
      <w:r w:rsidR="00AB4450" w:rsidRPr="008C214F">
        <w:rPr>
          <w:rFonts w:ascii="Times New Roman" w:hAnsi="Times New Roman"/>
          <w:sz w:val="28"/>
          <w:szCs w:val="28"/>
          <w:lang w:val="uk-UA"/>
        </w:rPr>
        <w:t>11</w:t>
      </w:r>
      <w:r w:rsidRPr="008C214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C214F">
        <w:rPr>
          <w:rFonts w:ascii="Times New Roman" w:hAnsi="Times New Roman"/>
          <w:sz w:val="28"/>
          <w:szCs w:val="28"/>
        </w:rPr>
        <w:t>вилучення</w:t>
      </w:r>
      <w:proofErr w:type="spellEnd"/>
      <w:r w:rsidRPr="008C214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C214F">
        <w:rPr>
          <w:rFonts w:ascii="Times New Roman" w:hAnsi="Times New Roman"/>
          <w:sz w:val="28"/>
          <w:szCs w:val="28"/>
        </w:rPr>
        <w:t>знищення</w:t>
      </w:r>
      <w:proofErr w:type="spellEnd"/>
      <w:r w:rsidRPr="008C21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14F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8C214F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8C214F">
        <w:rPr>
          <w:rFonts w:ascii="Times New Roman" w:hAnsi="Times New Roman"/>
          <w:sz w:val="28"/>
          <w:szCs w:val="28"/>
        </w:rPr>
        <w:t>внесених</w:t>
      </w:r>
      <w:proofErr w:type="spellEnd"/>
      <w:r w:rsidR="001E2F4F" w:rsidRPr="008C214F">
        <w:rPr>
          <w:rFonts w:ascii="Times New Roman" w:hAnsi="Times New Roman"/>
          <w:sz w:val="28"/>
          <w:szCs w:val="28"/>
        </w:rPr>
        <w:t xml:space="preserve"> </w:t>
      </w:r>
      <w:r w:rsidRPr="008C214F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8C214F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8C21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14F">
        <w:rPr>
          <w:rFonts w:ascii="Times New Roman" w:hAnsi="Times New Roman"/>
          <w:sz w:val="28"/>
          <w:szCs w:val="28"/>
        </w:rPr>
        <w:t>архівного</w:t>
      </w:r>
      <w:proofErr w:type="spellEnd"/>
      <w:r w:rsidRPr="008C214F">
        <w:rPr>
          <w:rFonts w:ascii="Times New Roman" w:hAnsi="Times New Roman"/>
          <w:sz w:val="28"/>
          <w:szCs w:val="28"/>
        </w:rPr>
        <w:t xml:space="preserve"> фонду за 200</w:t>
      </w:r>
      <w:r w:rsidR="00AB4450" w:rsidRPr="008C214F">
        <w:rPr>
          <w:rFonts w:ascii="Times New Roman" w:hAnsi="Times New Roman"/>
          <w:sz w:val="28"/>
          <w:szCs w:val="28"/>
          <w:lang w:val="uk-UA"/>
        </w:rPr>
        <w:t>8</w:t>
      </w:r>
      <w:r w:rsidRPr="008C21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14F">
        <w:rPr>
          <w:rFonts w:ascii="Times New Roman" w:hAnsi="Times New Roman"/>
          <w:sz w:val="28"/>
          <w:szCs w:val="28"/>
        </w:rPr>
        <w:t>рік</w:t>
      </w:r>
      <w:proofErr w:type="spellEnd"/>
      <w:r w:rsidRPr="008C214F">
        <w:rPr>
          <w:rFonts w:ascii="Times New Roman" w:hAnsi="Times New Roman"/>
          <w:sz w:val="28"/>
          <w:szCs w:val="28"/>
          <w:lang w:val="uk-UA"/>
        </w:rPr>
        <w:t>,</w:t>
      </w:r>
      <w:r w:rsidR="001E2F4F" w:rsidRPr="008C21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214F">
        <w:rPr>
          <w:rFonts w:ascii="Times New Roman" w:hAnsi="Times New Roman"/>
          <w:sz w:val="28"/>
          <w:szCs w:val="28"/>
        </w:rPr>
        <w:t xml:space="preserve">акт № </w:t>
      </w:r>
      <w:r w:rsidR="00AB4450" w:rsidRPr="008C214F">
        <w:rPr>
          <w:rFonts w:ascii="Times New Roman" w:hAnsi="Times New Roman"/>
          <w:sz w:val="28"/>
          <w:szCs w:val="28"/>
          <w:lang w:val="uk-UA"/>
        </w:rPr>
        <w:t>12, акт № 13, акт № 14</w:t>
      </w:r>
      <w:r w:rsidRPr="008C214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C214F">
        <w:rPr>
          <w:rFonts w:ascii="Times New Roman" w:hAnsi="Times New Roman"/>
          <w:sz w:val="28"/>
          <w:szCs w:val="28"/>
        </w:rPr>
        <w:t>вилучення</w:t>
      </w:r>
      <w:proofErr w:type="spellEnd"/>
      <w:r w:rsidRPr="008C214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C214F">
        <w:rPr>
          <w:rFonts w:ascii="Times New Roman" w:hAnsi="Times New Roman"/>
          <w:sz w:val="28"/>
          <w:szCs w:val="28"/>
        </w:rPr>
        <w:t>знищення</w:t>
      </w:r>
      <w:proofErr w:type="spellEnd"/>
      <w:r w:rsidRPr="008C21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14F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8C214F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8C214F">
        <w:rPr>
          <w:rFonts w:ascii="Times New Roman" w:hAnsi="Times New Roman"/>
          <w:sz w:val="28"/>
          <w:szCs w:val="28"/>
        </w:rPr>
        <w:t>внесених</w:t>
      </w:r>
      <w:proofErr w:type="spellEnd"/>
      <w:r w:rsidR="001E2F4F" w:rsidRPr="008C214F">
        <w:rPr>
          <w:rFonts w:ascii="Times New Roman" w:hAnsi="Times New Roman"/>
          <w:sz w:val="28"/>
          <w:szCs w:val="28"/>
        </w:rPr>
        <w:t xml:space="preserve"> </w:t>
      </w:r>
      <w:r w:rsidRPr="008C214F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8C214F">
        <w:rPr>
          <w:rFonts w:ascii="Times New Roman" w:hAnsi="Times New Roman"/>
          <w:sz w:val="28"/>
          <w:szCs w:val="28"/>
        </w:rPr>
        <w:t>Націо</w:t>
      </w:r>
      <w:r w:rsidR="00AB4450" w:rsidRPr="008C214F">
        <w:rPr>
          <w:rFonts w:ascii="Times New Roman" w:hAnsi="Times New Roman"/>
          <w:sz w:val="28"/>
          <w:szCs w:val="28"/>
        </w:rPr>
        <w:t>нального</w:t>
      </w:r>
      <w:proofErr w:type="spellEnd"/>
      <w:r w:rsidR="00AB4450" w:rsidRPr="008C21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450" w:rsidRPr="008C214F">
        <w:rPr>
          <w:rFonts w:ascii="Times New Roman" w:hAnsi="Times New Roman"/>
          <w:sz w:val="28"/>
          <w:szCs w:val="28"/>
        </w:rPr>
        <w:t>архівного</w:t>
      </w:r>
      <w:proofErr w:type="spellEnd"/>
      <w:r w:rsidR="00AB4450" w:rsidRPr="008C214F">
        <w:rPr>
          <w:rFonts w:ascii="Times New Roman" w:hAnsi="Times New Roman"/>
          <w:sz w:val="28"/>
          <w:szCs w:val="28"/>
        </w:rPr>
        <w:t xml:space="preserve"> фонду за 200</w:t>
      </w:r>
      <w:r w:rsidR="00AB4450" w:rsidRPr="008C214F">
        <w:rPr>
          <w:rFonts w:ascii="Times New Roman" w:hAnsi="Times New Roman"/>
          <w:sz w:val="28"/>
          <w:szCs w:val="28"/>
          <w:lang w:val="uk-UA"/>
        </w:rPr>
        <w:t>9</w:t>
      </w:r>
      <w:r w:rsidR="00AB4450" w:rsidRPr="008C21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450" w:rsidRPr="008C214F">
        <w:rPr>
          <w:rFonts w:ascii="Times New Roman" w:hAnsi="Times New Roman"/>
          <w:sz w:val="28"/>
          <w:szCs w:val="28"/>
        </w:rPr>
        <w:t>рік</w:t>
      </w:r>
      <w:proofErr w:type="spellEnd"/>
      <w:r w:rsidR="00AB4450" w:rsidRPr="008C214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B4450" w:rsidRPr="008C214F">
        <w:rPr>
          <w:rFonts w:ascii="Times New Roman" w:hAnsi="Times New Roman"/>
          <w:sz w:val="28"/>
          <w:szCs w:val="28"/>
        </w:rPr>
        <w:t xml:space="preserve">акт № </w:t>
      </w:r>
      <w:r w:rsidR="00AB4450" w:rsidRPr="008C214F">
        <w:rPr>
          <w:rFonts w:ascii="Times New Roman" w:hAnsi="Times New Roman"/>
          <w:sz w:val="28"/>
          <w:szCs w:val="28"/>
          <w:lang w:val="uk-UA"/>
        </w:rPr>
        <w:t>15, акт № 16, акт № 17</w:t>
      </w:r>
      <w:r w:rsidR="00AB4450" w:rsidRPr="008C214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AB4450" w:rsidRPr="008C214F">
        <w:rPr>
          <w:rFonts w:ascii="Times New Roman" w:hAnsi="Times New Roman"/>
          <w:sz w:val="28"/>
          <w:szCs w:val="28"/>
        </w:rPr>
        <w:t>вилучення</w:t>
      </w:r>
      <w:proofErr w:type="spellEnd"/>
      <w:r w:rsidR="00AB4450" w:rsidRPr="008C214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AB4450" w:rsidRPr="008C214F">
        <w:rPr>
          <w:rFonts w:ascii="Times New Roman" w:hAnsi="Times New Roman"/>
          <w:sz w:val="28"/>
          <w:szCs w:val="28"/>
        </w:rPr>
        <w:t>знищення</w:t>
      </w:r>
      <w:proofErr w:type="spellEnd"/>
      <w:r w:rsidR="00AB4450" w:rsidRPr="008C21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450" w:rsidRPr="008C214F">
        <w:rPr>
          <w:rFonts w:ascii="Times New Roman" w:hAnsi="Times New Roman"/>
          <w:sz w:val="28"/>
          <w:szCs w:val="28"/>
        </w:rPr>
        <w:t>документів</w:t>
      </w:r>
      <w:proofErr w:type="spellEnd"/>
      <w:r w:rsidR="00AB4450" w:rsidRPr="008C214F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="00AB4450" w:rsidRPr="008C214F">
        <w:rPr>
          <w:rFonts w:ascii="Times New Roman" w:hAnsi="Times New Roman"/>
          <w:sz w:val="28"/>
          <w:szCs w:val="28"/>
        </w:rPr>
        <w:t>внесених</w:t>
      </w:r>
      <w:proofErr w:type="spellEnd"/>
      <w:r w:rsidR="001E2F4F" w:rsidRPr="008C214F">
        <w:rPr>
          <w:rFonts w:ascii="Times New Roman" w:hAnsi="Times New Roman"/>
          <w:sz w:val="28"/>
          <w:szCs w:val="28"/>
        </w:rPr>
        <w:t xml:space="preserve"> </w:t>
      </w:r>
      <w:r w:rsidR="00AB4450" w:rsidRPr="008C214F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="00AB4450" w:rsidRPr="008C214F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="00AB4450" w:rsidRPr="008C21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450" w:rsidRPr="008C214F">
        <w:rPr>
          <w:rFonts w:ascii="Times New Roman" w:hAnsi="Times New Roman"/>
          <w:sz w:val="28"/>
          <w:szCs w:val="28"/>
        </w:rPr>
        <w:t>архівного</w:t>
      </w:r>
      <w:proofErr w:type="spellEnd"/>
      <w:r w:rsidR="00AB4450" w:rsidRPr="008C214F">
        <w:rPr>
          <w:rFonts w:ascii="Times New Roman" w:hAnsi="Times New Roman"/>
          <w:sz w:val="28"/>
          <w:szCs w:val="28"/>
        </w:rPr>
        <w:t xml:space="preserve"> фонду за 20</w:t>
      </w:r>
      <w:r w:rsidR="00AB4450" w:rsidRPr="008C214F">
        <w:rPr>
          <w:rFonts w:ascii="Times New Roman" w:hAnsi="Times New Roman"/>
          <w:sz w:val="28"/>
          <w:szCs w:val="28"/>
          <w:lang w:val="uk-UA"/>
        </w:rPr>
        <w:t>10</w:t>
      </w:r>
      <w:r w:rsidR="00AB4450" w:rsidRPr="008C21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450" w:rsidRPr="008C214F">
        <w:rPr>
          <w:rFonts w:ascii="Times New Roman" w:hAnsi="Times New Roman"/>
          <w:sz w:val="28"/>
          <w:szCs w:val="28"/>
        </w:rPr>
        <w:t>рік</w:t>
      </w:r>
      <w:proofErr w:type="spellEnd"/>
      <w:r w:rsidR="00AB4450" w:rsidRPr="008C214F">
        <w:rPr>
          <w:rFonts w:ascii="Times New Roman" w:hAnsi="Times New Roman"/>
          <w:sz w:val="28"/>
          <w:szCs w:val="28"/>
        </w:rPr>
        <w:t>.</w:t>
      </w:r>
    </w:p>
    <w:p w:rsidR="00841ABD" w:rsidRPr="008C214F" w:rsidRDefault="00841ABD" w:rsidP="00774FB8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:rsidR="00841ABD" w:rsidRPr="008C214F" w:rsidRDefault="00841ABD" w:rsidP="00774F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214F">
        <w:rPr>
          <w:rFonts w:ascii="Times New Roman" w:hAnsi="Times New Roman" w:cs="Times New Roman"/>
          <w:sz w:val="28"/>
          <w:szCs w:val="28"/>
          <w:lang w:val="uk-UA"/>
        </w:rPr>
        <w:t>Голова суду</w:t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49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3FB1" w:rsidRPr="008C214F">
        <w:rPr>
          <w:rFonts w:ascii="Times New Roman" w:hAnsi="Times New Roman" w:cs="Times New Roman"/>
          <w:sz w:val="28"/>
          <w:szCs w:val="28"/>
          <w:lang w:val="uk-UA"/>
        </w:rPr>
        <w:t>І.М.Нєвєров</w:t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1ABD" w:rsidRPr="008C214F" w:rsidRDefault="00841ABD" w:rsidP="00774F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214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апарату </w:t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49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>І.С.</w:t>
      </w:r>
      <w:proofErr w:type="spellStart"/>
      <w:r w:rsidRPr="008C214F">
        <w:rPr>
          <w:rFonts w:ascii="Times New Roman" w:hAnsi="Times New Roman" w:cs="Times New Roman"/>
          <w:sz w:val="28"/>
          <w:szCs w:val="28"/>
          <w:lang w:val="uk-UA"/>
        </w:rPr>
        <w:t>Шумик</w:t>
      </w:r>
      <w:proofErr w:type="spellEnd"/>
    </w:p>
    <w:p w:rsidR="00841ABD" w:rsidRPr="008C214F" w:rsidRDefault="008C214F" w:rsidP="00D034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214F">
        <w:rPr>
          <w:rFonts w:ascii="Times New Roman" w:hAnsi="Times New Roman" w:cs="Times New Roman"/>
          <w:sz w:val="28"/>
          <w:szCs w:val="28"/>
          <w:lang w:val="uk-UA"/>
        </w:rPr>
        <w:t>19.06.2017</w:t>
      </w:r>
    </w:p>
    <w:p w:rsidR="007F660D" w:rsidRPr="008C214F" w:rsidRDefault="001E2F4F" w:rsidP="00774F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C214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7F660D" w:rsidRPr="008C214F" w:rsidSect="008D492D">
      <w:headerReference w:type="default" r:id="rId9"/>
      <w:pgSz w:w="11906" w:h="16838" w:code="9"/>
      <w:pgMar w:top="1135" w:right="991" w:bottom="851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92" w:rsidRDefault="004E4E92" w:rsidP="00FF4F3B">
      <w:pPr>
        <w:spacing w:after="0" w:line="240" w:lineRule="auto"/>
      </w:pPr>
      <w:r>
        <w:separator/>
      </w:r>
    </w:p>
  </w:endnote>
  <w:endnote w:type="continuationSeparator" w:id="0">
    <w:p w:rsidR="004E4E92" w:rsidRDefault="004E4E92" w:rsidP="00FF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92" w:rsidRDefault="004E4E92" w:rsidP="00FF4F3B">
      <w:pPr>
        <w:spacing w:after="0" w:line="240" w:lineRule="auto"/>
      </w:pPr>
      <w:r>
        <w:separator/>
      </w:r>
    </w:p>
  </w:footnote>
  <w:footnote w:type="continuationSeparator" w:id="0">
    <w:p w:rsidR="004E4E92" w:rsidRDefault="004E4E92" w:rsidP="00FF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6144"/>
      <w:docPartObj>
        <w:docPartGallery w:val="Page Numbers (Top of Page)"/>
        <w:docPartUnique/>
      </w:docPartObj>
    </w:sdtPr>
    <w:sdtEndPr/>
    <w:sdtContent>
      <w:p w:rsidR="008708ED" w:rsidRDefault="00126D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F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8ED" w:rsidRDefault="008708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1325"/>
    <w:multiLevelType w:val="hybridMultilevel"/>
    <w:tmpl w:val="943C26AC"/>
    <w:lvl w:ilvl="0" w:tplc="C47AFB06">
      <w:start w:val="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">
    <w:nsid w:val="3AF21B84"/>
    <w:multiLevelType w:val="hybridMultilevel"/>
    <w:tmpl w:val="EE26D6E2"/>
    <w:lvl w:ilvl="0" w:tplc="A720232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15"/>
    <w:rsid w:val="000104A6"/>
    <w:rsid w:val="000459D2"/>
    <w:rsid w:val="0006352B"/>
    <w:rsid w:val="00074DC0"/>
    <w:rsid w:val="00083FB6"/>
    <w:rsid w:val="00086551"/>
    <w:rsid w:val="00093385"/>
    <w:rsid w:val="000B631C"/>
    <w:rsid w:val="000C0C9F"/>
    <w:rsid w:val="00101F40"/>
    <w:rsid w:val="0011153C"/>
    <w:rsid w:val="00126D58"/>
    <w:rsid w:val="00131C70"/>
    <w:rsid w:val="001D35C6"/>
    <w:rsid w:val="001E2F4F"/>
    <w:rsid w:val="001F1D15"/>
    <w:rsid w:val="001F6400"/>
    <w:rsid w:val="00231B8C"/>
    <w:rsid w:val="002466A0"/>
    <w:rsid w:val="002474A9"/>
    <w:rsid w:val="00262060"/>
    <w:rsid w:val="00281E87"/>
    <w:rsid w:val="00283F40"/>
    <w:rsid w:val="002D1B11"/>
    <w:rsid w:val="002E044E"/>
    <w:rsid w:val="002F2A9B"/>
    <w:rsid w:val="0032165F"/>
    <w:rsid w:val="00322196"/>
    <w:rsid w:val="00344E06"/>
    <w:rsid w:val="00363D8D"/>
    <w:rsid w:val="003661CE"/>
    <w:rsid w:val="00370868"/>
    <w:rsid w:val="00377274"/>
    <w:rsid w:val="003F0F0E"/>
    <w:rsid w:val="003F1FAA"/>
    <w:rsid w:val="00441672"/>
    <w:rsid w:val="00444024"/>
    <w:rsid w:val="00452273"/>
    <w:rsid w:val="004527D0"/>
    <w:rsid w:val="00456C41"/>
    <w:rsid w:val="00486C1C"/>
    <w:rsid w:val="00487715"/>
    <w:rsid w:val="0049039E"/>
    <w:rsid w:val="004A0398"/>
    <w:rsid w:val="004A0B3F"/>
    <w:rsid w:val="004E4E92"/>
    <w:rsid w:val="004F19C6"/>
    <w:rsid w:val="00522224"/>
    <w:rsid w:val="00525D91"/>
    <w:rsid w:val="00546310"/>
    <w:rsid w:val="0056543E"/>
    <w:rsid w:val="00570CB2"/>
    <w:rsid w:val="005A39CC"/>
    <w:rsid w:val="005B170E"/>
    <w:rsid w:val="005B352C"/>
    <w:rsid w:val="006031FD"/>
    <w:rsid w:val="00617746"/>
    <w:rsid w:val="006273B2"/>
    <w:rsid w:val="00652FB4"/>
    <w:rsid w:val="0066249D"/>
    <w:rsid w:val="00687696"/>
    <w:rsid w:val="006C1220"/>
    <w:rsid w:val="006C1FD8"/>
    <w:rsid w:val="006C6ED3"/>
    <w:rsid w:val="006D2A43"/>
    <w:rsid w:val="006E4066"/>
    <w:rsid w:val="007128A7"/>
    <w:rsid w:val="00725FBC"/>
    <w:rsid w:val="007539FE"/>
    <w:rsid w:val="00762F78"/>
    <w:rsid w:val="00765DDD"/>
    <w:rsid w:val="00770318"/>
    <w:rsid w:val="00774FB8"/>
    <w:rsid w:val="007831DF"/>
    <w:rsid w:val="00797697"/>
    <w:rsid w:val="007F660D"/>
    <w:rsid w:val="00812978"/>
    <w:rsid w:val="0084123E"/>
    <w:rsid w:val="00841ABD"/>
    <w:rsid w:val="00857DFB"/>
    <w:rsid w:val="008627AE"/>
    <w:rsid w:val="008637BB"/>
    <w:rsid w:val="008708ED"/>
    <w:rsid w:val="00892A22"/>
    <w:rsid w:val="008A7450"/>
    <w:rsid w:val="008C214F"/>
    <w:rsid w:val="008D492D"/>
    <w:rsid w:val="008D64D5"/>
    <w:rsid w:val="008E1EB5"/>
    <w:rsid w:val="008E4C6A"/>
    <w:rsid w:val="0090012A"/>
    <w:rsid w:val="00905D91"/>
    <w:rsid w:val="00912E36"/>
    <w:rsid w:val="00926304"/>
    <w:rsid w:val="00980DE6"/>
    <w:rsid w:val="009D4DFE"/>
    <w:rsid w:val="009F49D2"/>
    <w:rsid w:val="00A743C2"/>
    <w:rsid w:val="00A836F0"/>
    <w:rsid w:val="00A85CA3"/>
    <w:rsid w:val="00AB4450"/>
    <w:rsid w:val="00AD39E3"/>
    <w:rsid w:val="00AF100A"/>
    <w:rsid w:val="00B06FEC"/>
    <w:rsid w:val="00B30849"/>
    <w:rsid w:val="00B33892"/>
    <w:rsid w:val="00B76C14"/>
    <w:rsid w:val="00BA22E7"/>
    <w:rsid w:val="00BC58BB"/>
    <w:rsid w:val="00C05222"/>
    <w:rsid w:val="00C50911"/>
    <w:rsid w:val="00CA1E13"/>
    <w:rsid w:val="00CE0DA7"/>
    <w:rsid w:val="00CE5583"/>
    <w:rsid w:val="00D006ED"/>
    <w:rsid w:val="00D02118"/>
    <w:rsid w:val="00D034D5"/>
    <w:rsid w:val="00D34B0D"/>
    <w:rsid w:val="00D412D4"/>
    <w:rsid w:val="00D4200E"/>
    <w:rsid w:val="00D57CD5"/>
    <w:rsid w:val="00E03FB1"/>
    <w:rsid w:val="00E45870"/>
    <w:rsid w:val="00EF40E4"/>
    <w:rsid w:val="00F54BA0"/>
    <w:rsid w:val="00F744B6"/>
    <w:rsid w:val="00F831AB"/>
    <w:rsid w:val="00F84295"/>
    <w:rsid w:val="00FB1329"/>
    <w:rsid w:val="00FD06AF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7715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4">
    <w:name w:val="Основний текст Знак"/>
    <w:basedOn w:val="a0"/>
    <w:link w:val="a3"/>
    <w:rsid w:val="00487715"/>
    <w:rPr>
      <w:rFonts w:ascii="Times New Roman" w:eastAsia="Lucida Sans Unicode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487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87715"/>
  </w:style>
  <w:style w:type="paragraph" w:styleId="a7">
    <w:name w:val="Normal (Web)"/>
    <w:basedOn w:val="a"/>
    <w:rsid w:val="00D02118"/>
    <w:pPr>
      <w:spacing w:before="10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4">
    <w:name w:val="Style4"/>
    <w:basedOn w:val="a"/>
    <w:uiPriority w:val="99"/>
    <w:rsid w:val="00841ABD"/>
    <w:pPr>
      <w:widowControl w:val="0"/>
      <w:autoSpaceDE w:val="0"/>
      <w:autoSpaceDN w:val="0"/>
      <w:adjustRightInd w:val="0"/>
      <w:spacing w:after="0" w:line="278" w:lineRule="exact"/>
      <w:ind w:firstLine="69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5">
    <w:name w:val="Font Style15"/>
    <w:basedOn w:val="a0"/>
    <w:uiPriority w:val="99"/>
    <w:rsid w:val="00841ABD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99"/>
    <w:qFormat/>
    <w:rsid w:val="00841AB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765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7715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4">
    <w:name w:val="Основний текст Знак"/>
    <w:basedOn w:val="a0"/>
    <w:link w:val="a3"/>
    <w:rsid w:val="00487715"/>
    <w:rPr>
      <w:rFonts w:ascii="Times New Roman" w:eastAsia="Lucida Sans Unicode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487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87715"/>
  </w:style>
  <w:style w:type="paragraph" w:styleId="a7">
    <w:name w:val="Normal (Web)"/>
    <w:basedOn w:val="a"/>
    <w:rsid w:val="00D02118"/>
    <w:pPr>
      <w:spacing w:before="10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4">
    <w:name w:val="Style4"/>
    <w:basedOn w:val="a"/>
    <w:uiPriority w:val="99"/>
    <w:rsid w:val="00841ABD"/>
    <w:pPr>
      <w:widowControl w:val="0"/>
      <w:autoSpaceDE w:val="0"/>
      <w:autoSpaceDN w:val="0"/>
      <w:adjustRightInd w:val="0"/>
      <w:spacing w:after="0" w:line="278" w:lineRule="exact"/>
      <w:ind w:firstLine="69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5">
    <w:name w:val="Font Style15"/>
    <w:basedOn w:val="a0"/>
    <w:uiPriority w:val="99"/>
    <w:rsid w:val="00841ABD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99"/>
    <w:qFormat/>
    <w:rsid w:val="00841AB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76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424C-27E6-4063-8216-F257C21F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4803</Words>
  <Characters>2739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Sud-Rozp</cp:lastModifiedBy>
  <cp:revision>11</cp:revision>
  <dcterms:created xsi:type="dcterms:W3CDTF">2017-09-07T08:57:00Z</dcterms:created>
  <dcterms:modified xsi:type="dcterms:W3CDTF">2018-04-16T11:47:00Z</dcterms:modified>
</cp:coreProperties>
</file>